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FCB45" w14:textId="7DAE8D7C" w:rsidR="00542D54" w:rsidRPr="0031001C" w:rsidRDefault="00542D54" w:rsidP="002E6EBE">
      <w:pPr>
        <w:pStyle w:val="SemEspaamen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1001C">
        <w:rPr>
          <w:rFonts w:asciiTheme="minorHAnsi" w:hAnsiTheme="minorHAnsi" w:cstheme="minorHAnsi"/>
          <w:b/>
          <w:bCs/>
          <w:color w:val="000000"/>
          <w:sz w:val="24"/>
          <w:szCs w:val="24"/>
        </w:rPr>
        <w:t>DECRETO EXECUTIVO Nº</w:t>
      </w:r>
      <w:r w:rsidR="00BF1A4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C11AB8">
        <w:rPr>
          <w:rFonts w:asciiTheme="minorHAnsi" w:hAnsiTheme="minorHAnsi" w:cstheme="minorHAnsi"/>
          <w:b/>
          <w:bCs/>
          <w:color w:val="000000"/>
          <w:sz w:val="24"/>
          <w:szCs w:val="24"/>
        </w:rPr>
        <w:t>7.087</w:t>
      </w:r>
      <w:r w:rsidR="00BF1A4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, DE </w:t>
      </w:r>
      <w:r w:rsidR="00C11AB8">
        <w:rPr>
          <w:rFonts w:asciiTheme="minorHAnsi" w:hAnsiTheme="minorHAnsi" w:cstheme="minorHAnsi"/>
          <w:b/>
          <w:bCs/>
          <w:color w:val="000000"/>
          <w:sz w:val="24"/>
          <w:szCs w:val="24"/>
        </w:rPr>
        <w:t>20 DE JUNHO DE 2025</w:t>
      </w:r>
      <w:r w:rsidR="00BF1A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</w:p>
    <w:p w14:paraId="4675EFC1" w14:textId="77777777" w:rsidR="00542D54" w:rsidRPr="0031001C" w:rsidRDefault="00542D54" w:rsidP="00951B46">
      <w:pPr>
        <w:pStyle w:val="SemEspaamento"/>
        <w:ind w:left="2835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57BA936" w14:textId="77777777" w:rsidR="00366D7B" w:rsidRPr="0031001C" w:rsidRDefault="00366D7B" w:rsidP="00951B46">
      <w:pPr>
        <w:pStyle w:val="SemEspaamento"/>
        <w:ind w:left="2835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4175E3F" w14:textId="662069A9" w:rsidR="00F95A51" w:rsidRPr="0031001C" w:rsidRDefault="00F95A51" w:rsidP="00951B46">
      <w:pPr>
        <w:pStyle w:val="SemEspaamento"/>
        <w:ind w:left="283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Dispõe sobre </w:t>
      </w:r>
      <w:r w:rsidR="00975174" w:rsidRPr="0031001C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542D54" w:rsidRPr="0031001C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975174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critérios técnicos de mérito e desempenho </w:t>
      </w:r>
      <w:r w:rsidR="00D22B31" w:rsidRPr="0031001C">
        <w:rPr>
          <w:rFonts w:asciiTheme="minorHAnsi" w:hAnsiTheme="minorHAnsi" w:cstheme="minorHAnsi"/>
          <w:color w:val="000000"/>
          <w:sz w:val="24"/>
          <w:szCs w:val="24"/>
        </w:rPr>
        <w:t>para seleção</w:t>
      </w:r>
      <w:r w:rsidR="00542D54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de </w:t>
      </w:r>
      <w:r w:rsidR="00AA71EA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413C8F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iretor e </w:t>
      </w:r>
      <w:r w:rsidR="006824D0" w:rsidRPr="0031001C">
        <w:rPr>
          <w:rFonts w:asciiTheme="minorHAnsi" w:hAnsiTheme="minorHAnsi" w:cstheme="minorHAnsi"/>
          <w:color w:val="000000"/>
          <w:sz w:val="24"/>
          <w:szCs w:val="24"/>
        </w:rPr>
        <w:t>Vice-Diretor</w:t>
      </w:r>
      <w:r w:rsidR="00542D54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das escolas da Rede Municipal de Ensino</w:t>
      </w:r>
      <w:r w:rsidR="00365863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do município de Flores da Cunha</w:t>
      </w:r>
      <w:r w:rsidR="00542D54" w:rsidRPr="0031001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F878AB9" w14:textId="77777777" w:rsidR="00542D54" w:rsidRPr="0031001C" w:rsidRDefault="00542D54" w:rsidP="00542D54">
      <w:pPr>
        <w:pStyle w:val="SemEspaamen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DE1D45E" w14:textId="77777777" w:rsidR="00413C8F" w:rsidRPr="0031001C" w:rsidRDefault="00413C8F" w:rsidP="00951B46">
      <w:pPr>
        <w:pStyle w:val="SemEspaamen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B9CE90D" w14:textId="0E9EF8C2" w:rsidR="00F95A51" w:rsidRPr="0031001C" w:rsidRDefault="00F95A51" w:rsidP="00951B46">
      <w:pPr>
        <w:pStyle w:val="SemEspaamento"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1001C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1B3A56">
        <w:rPr>
          <w:rFonts w:asciiTheme="minorHAnsi" w:hAnsiTheme="minorHAnsi" w:cstheme="minorHAnsi"/>
          <w:color w:val="000000"/>
          <w:sz w:val="24"/>
          <w:szCs w:val="24"/>
        </w:rPr>
        <w:t xml:space="preserve">onsiderando </w:t>
      </w:r>
      <w:r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o disposto no inciso VIII do art. 3º da Lei de Diretrizes e Bases da Educação Nacional (Lei Nacional nº 9.394, de 20 de dezembro de 1996); </w:t>
      </w:r>
    </w:p>
    <w:p w14:paraId="6DA55576" w14:textId="77777777" w:rsidR="00951B46" w:rsidRPr="0031001C" w:rsidRDefault="00951B46" w:rsidP="00951B46">
      <w:pPr>
        <w:pStyle w:val="SemEspaamento"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ACC837A" w14:textId="4E195572" w:rsidR="00F95A51" w:rsidRPr="0031001C" w:rsidRDefault="00F95A51" w:rsidP="00951B46">
      <w:pPr>
        <w:pStyle w:val="SemEspaamento"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1001C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1B3A56">
        <w:rPr>
          <w:rFonts w:asciiTheme="minorHAnsi" w:hAnsiTheme="minorHAnsi" w:cstheme="minorHAnsi"/>
          <w:color w:val="000000"/>
          <w:sz w:val="24"/>
          <w:szCs w:val="24"/>
        </w:rPr>
        <w:t xml:space="preserve">onsiderando </w:t>
      </w:r>
      <w:r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a necessidade de observação do princípio da Gestão Democrática no Ensino Público; </w:t>
      </w:r>
    </w:p>
    <w:p w14:paraId="12DCEA04" w14:textId="77777777" w:rsidR="00951B46" w:rsidRPr="0031001C" w:rsidRDefault="00951B46" w:rsidP="00951B46">
      <w:pPr>
        <w:pStyle w:val="SemEspaamento"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00A5752" w14:textId="7E9C54E6" w:rsidR="00F95A51" w:rsidRPr="0031001C" w:rsidRDefault="001B3A56" w:rsidP="00951B46">
      <w:pPr>
        <w:pStyle w:val="SemEspaamento"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A6AE3">
        <w:rPr>
          <w:rFonts w:asciiTheme="minorHAnsi" w:hAnsiTheme="minorHAnsi" w:cstheme="minorHAnsi"/>
          <w:color w:val="000000"/>
          <w:sz w:val="24"/>
          <w:szCs w:val="24"/>
        </w:rPr>
        <w:t xml:space="preserve">Considerando </w:t>
      </w:r>
      <w:r w:rsidR="00F95A51" w:rsidRPr="007A6AE3">
        <w:rPr>
          <w:rFonts w:asciiTheme="minorHAnsi" w:hAnsiTheme="minorHAnsi" w:cstheme="minorHAnsi"/>
          <w:color w:val="000000"/>
          <w:sz w:val="24"/>
          <w:szCs w:val="24"/>
        </w:rPr>
        <w:t>que tal princípio restou assentado na Meta 19 do Plano Nacional de Educação – PNE</w:t>
      </w:r>
      <w:r w:rsidR="00274C22" w:rsidRPr="007A6AE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95A51" w:rsidRPr="007A6AE3">
        <w:rPr>
          <w:rFonts w:asciiTheme="minorHAnsi" w:hAnsiTheme="minorHAnsi" w:cstheme="minorHAnsi"/>
          <w:color w:val="000000"/>
          <w:sz w:val="24"/>
          <w:szCs w:val="24"/>
        </w:rPr>
        <w:t xml:space="preserve"> aprovado pela Lei </w:t>
      </w:r>
      <w:r w:rsidR="007A6AE3" w:rsidRPr="007A6AE3">
        <w:rPr>
          <w:rFonts w:asciiTheme="minorHAnsi" w:hAnsiTheme="minorHAnsi" w:cstheme="minorHAnsi"/>
          <w:color w:val="000000"/>
          <w:sz w:val="24"/>
          <w:szCs w:val="24"/>
        </w:rPr>
        <w:t xml:space="preserve">Federal </w:t>
      </w:r>
      <w:r w:rsidR="00F95A51" w:rsidRPr="007A6AE3">
        <w:rPr>
          <w:rFonts w:asciiTheme="minorHAnsi" w:hAnsiTheme="minorHAnsi" w:cstheme="minorHAnsi"/>
          <w:color w:val="000000"/>
          <w:sz w:val="24"/>
          <w:szCs w:val="24"/>
        </w:rPr>
        <w:t>nº 13.005, de 26 de junho de 2014</w:t>
      </w:r>
      <w:r w:rsidR="00274C22" w:rsidRPr="007A6AE3">
        <w:rPr>
          <w:rFonts w:asciiTheme="minorHAnsi" w:hAnsiTheme="minorHAnsi" w:cstheme="minorHAnsi"/>
          <w:color w:val="000000"/>
          <w:sz w:val="24"/>
          <w:szCs w:val="24"/>
        </w:rPr>
        <w:t xml:space="preserve"> e </w:t>
      </w:r>
      <w:r w:rsidR="007A6AE3" w:rsidRPr="007A6AE3">
        <w:rPr>
          <w:rFonts w:asciiTheme="minorHAnsi" w:hAnsiTheme="minorHAnsi" w:cstheme="minorHAnsi"/>
          <w:color w:val="000000"/>
          <w:sz w:val="24"/>
          <w:szCs w:val="24"/>
        </w:rPr>
        <w:t>prorrogad</w:t>
      </w:r>
      <w:r w:rsidR="00137406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7A6AE3" w:rsidRPr="007A6AE3">
        <w:rPr>
          <w:rFonts w:asciiTheme="minorHAnsi" w:hAnsiTheme="minorHAnsi" w:cstheme="minorHAnsi"/>
          <w:color w:val="000000"/>
          <w:sz w:val="24"/>
          <w:szCs w:val="24"/>
        </w:rPr>
        <w:t xml:space="preserve"> pela Lei Federal nº 14.934, de 25 de julho de 2024</w:t>
      </w:r>
      <w:r w:rsidR="00F95A51" w:rsidRPr="007A6AE3">
        <w:rPr>
          <w:rFonts w:asciiTheme="minorHAnsi" w:hAnsiTheme="minorHAnsi" w:cstheme="minorHAnsi"/>
          <w:color w:val="000000"/>
          <w:sz w:val="24"/>
          <w:szCs w:val="24"/>
        </w:rPr>
        <w:t>, e no Plano Municipal de Educação;</w:t>
      </w:r>
      <w:r w:rsidR="00F95A51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7C4C3A5" w14:textId="77777777" w:rsidR="00951B46" w:rsidRPr="0031001C" w:rsidRDefault="00951B46" w:rsidP="00951B46">
      <w:pPr>
        <w:pStyle w:val="SemEspaamento"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2928F80" w14:textId="2A3921A3" w:rsidR="00F95A51" w:rsidRPr="0031001C" w:rsidRDefault="00F95A51" w:rsidP="00951B46">
      <w:pPr>
        <w:pStyle w:val="SemEspaamento"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1001C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1B3A56">
        <w:rPr>
          <w:rFonts w:asciiTheme="minorHAnsi" w:hAnsiTheme="minorHAnsi" w:cstheme="minorHAnsi"/>
          <w:color w:val="000000"/>
          <w:sz w:val="24"/>
          <w:szCs w:val="24"/>
        </w:rPr>
        <w:t>onsiderando</w:t>
      </w:r>
      <w:r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a Lei 14.113/2020 do Fundeb, que trata das condicionalidades para a complementação-VAAR</w:t>
      </w:r>
      <w:r w:rsidR="001B3A56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4B97CCF5" w14:textId="77777777" w:rsidR="00951B46" w:rsidRPr="0031001C" w:rsidRDefault="00951B46" w:rsidP="00951B46">
      <w:pPr>
        <w:pStyle w:val="SemEspaamento"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99EBA56" w14:textId="77777777" w:rsidR="00951B46" w:rsidRPr="0031001C" w:rsidRDefault="00F95A51" w:rsidP="00951B46">
      <w:pPr>
        <w:pStyle w:val="SemEspaamento"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DECRETA: </w:t>
      </w:r>
    </w:p>
    <w:p w14:paraId="795F2BDD" w14:textId="77777777" w:rsidR="00951B46" w:rsidRPr="0031001C" w:rsidRDefault="00951B46" w:rsidP="00951B46">
      <w:pPr>
        <w:pStyle w:val="SemEspaamento"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322A715" w14:textId="57651B47" w:rsidR="00F95A51" w:rsidRPr="0031001C" w:rsidRDefault="00F95A51" w:rsidP="00951B46">
      <w:pPr>
        <w:pStyle w:val="SemEspaamento"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1001C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Art.1º</w:t>
      </w:r>
      <w:r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Este Decreto</w:t>
      </w:r>
      <w:r w:rsidR="00951B46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dispõe </w:t>
      </w:r>
      <w:r w:rsidRPr="0031001C">
        <w:rPr>
          <w:rFonts w:asciiTheme="minorHAnsi" w:hAnsiTheme="minorHAnsi" w:cstheme="minorHAnsi"/>
          <w:color w:val="000000"/>
          <w:sz w:val="24"/>
          <w:szCs w:val="24"/>
        </w:rPr>
        <w:t>os critérios objetivos</w:t>
      </w:r>
      <w:r w:rsidR="00365863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31001C">
        <w:rPr>
          <w:rFonts w:asciiTheme="minorHAnsi" w:hAnsiTheme="minorHAnsi" w:cstheme="minorHAnsi"/>
          <w:color w:val="000000"/>
          <w:sz w:val="24"/>
          <w:szCs w:val="24"/>
        </w:rPr>
        <w:t>técnicos de mérito e desempenho para</w:t>
      </w:r>
      <w:r w:rsidR="002F428F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22B31" w:rsidRPr="0031001C">
        <w:rPr>
          <w:rFonts w:asciiTheme="minorHAnsi" w:hAnsiTheme="minorHAnsi" w:cstheme="minorHAnsi"/>
          <w:color w:val="000000"/>
          <w:sz w:val="24"/>
          <w:szCs w:val="24"/>
        </w:rPr>
        <w:t>a seleção</w:t>
      </w:r>
      <w:r w:rsidR="00365863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da função de</w:t>
      </w:r>
      <w:r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diretor e </w:t>
      </w:r>
      <w:r w:rsidR="006824D0" w:rsidRPr="0031001C">
        <w:rPr>
          <w:rFonts w:asciiTheme="minorHAnsi" w:hAnsiTheme="minorHAnsi" w:cstheme="minorHAnsi"/>
          <w:color w:val="000000"/>
          <w:sz w:val="24"/>
          <w:szCs w:val="24"/>
        </w:rPr>
        <w:t>vice-diretor</w:t>
      </w:r>
      <w:r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75174" w:rsidRPr="0031001C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951B46" w:rsidRPr="0031001C">
        <w:rPr>
          <w:rFonts w:asciiTheme="minorHAnsi" w:hAnsiTheme="minorHAnsi" w:cstheme="minorHAnsi"/>
          <w:color w:val="000000"/>
          <w:sz w:val="24"/>
          <w:szCs w:val="24"/>
        </w:rPr>
        <w:t>a Rede Municipal de Ensino de Flores da Cunha.</w:t>
      </w:r>
    </w:p>
    <w:p w14:paraId="7370BCBF" w14:textId="77777777" w:rsidR="003840C0" w:rsidRPr="0031001C" w:rsidRDefault="003840C0" w:rsidP="00951B46">
      <w:pPr>
        <w:pStyle w:val="SemEspaamento"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705EFB6" w14:textId="5CD4631C" w:rsidR="007E6272" w:rsidRPr="0031001C" w:rsidRDefault="00975174" w:rsidP="007E6272">
      <w:pPr>
        <w:pStyle w:val="SemEspaamento"/>
        <w:ind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31001C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2º</w:t>
      </w:r>
      <w:r w:rsidR="003840C0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23171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São </w:t>
      </w:r>
      <w:r w:rsidR="00BD2AD0" w:rsidRPr="0031001C">
        <w:rPr>
          <w:rFonts w:asciiTheme="minorHAnsi" w:hAnsiTheme="minorHAnsi" w:cstheme="minorHAnsi"/>
          <w:color w:val="000000"/>
          <w:sz w:val="24"/>
          <w:szCs w:val="24"/>
        </w:rPr>
        <w:t>critérios objetivos e técnicos de mérito e desempenho</w:t>
      </w:r>
      <w:r w:rsidR="00223171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para participação </w:t>
      </w:r>
      <w:r w:rsidR="007E6272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do processo para </w:t>
      </w:r>
      <w:r w:rsidR="00D22B3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seleção da função de</w:t>
      </w:r>
      <w:r w:rsidR="007E6272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6824D0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d</w:t>
      </w:r>
      <w:r w:rsidR="007E6272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iretor e </w:t>
      </w:r>
      <w:r w:rsidR="006824D0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v</w:t>
      </w:r>
      <w:r w:rsidR="007E6272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ice-</w:t>
      </w:r>
      <w:r w:rsidR="006824D0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d</w:t>
      </w:r>
      <w:r w:rsidR="007E6272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iretor</w:t>
      </w:r>
      <w:r w:rsidR="002F428F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:</w:t>
      </w:r>
    </w:p>
    <w:p w14:paraId="49C9EA90" w14:textId="77777777" w:rsidR="002E2E56" w:rsidRPr="0031001C" w:rsidRDefault="007E6272" w:rsidP="007E6272">
      <w:pPr>
        <w:pStyle w:val="SemEspaamento"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I </w:t>
      </w:r>
      <w:r w:rsidR="002E2E56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–</w:t>
      </w: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2F428F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Ser t</w:t>
      </w:r>
      <w:r w:rsidR="0022317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itular de c</w:t>
      </w:r>
      <w:r w:rsidR="002E2E56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argo efetivo na </w:t>
      </w:r>
      <w:r w:rsidR="002E2E56" w:rsidRPr="0031001C">
        <w:rPr>
          <w:rFonts w:asciiTheme="minorHAnsi" w:hAnsiTheme="minorHAnsi" w:cstheme="minorHAnsi"/>
          <w:color w:val="000000"/>
          <w:sz w:val="24"/>
          <w:szCs w:val="24"/>
        </w:rPr>
        <w:t>carreira do magistério público municipal de Flores da Cunha – RS;</w:t>
      </w:r>
    </w:p>
    <w:p w14:paraId="62388129" w14:textId="77777777" w:rsidR="002E2E56" w:rsidRPr="0031001C" w:rsidRDefault="002E2E56" w:rsidP="007E6272">
      <w:pPr>
        <w:pStyle w:val="SemEspaamento"/>
        <w:ind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II - Habilitação em nível superior</w:t>
      </w:r>
      <w:r w:rsidR="0022317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, licenciatura</w:t>
      </w:r>
      <w:r w:rsidR="009C685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;</w:t>
      </w:r>
    </w:p>
    <w:p w14:paraId="2CBFDC7C" w14:textId="77777777" w:rsidR="007E6272" w:rsidRPr="0031001C" w:rsidRDefault="002E2E56" w:rsidP="007E6272">
      <w:pPr>
        <w:pStyle w:val="SemEspaamento"/>
        <w:ind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III –</w:t>
      </w:r>
      <w:r w:rsidR="00D22B3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M</w:t>
      </w:r>
      <w:r w:rsidR="007E6272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ínimo</w:t>
      </w:r>
      <w:r w:rsidR="00D22B3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de</w:t>
      </w:r>
      <w:r w:rsidR="007E6272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02 (dois) anos de</w:t>
      </w:r>
      <w:r w:rsidR="0020674F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efetivo exercício </w:t>
      </w:r>
      <w:r w:rsidR="007E6272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no Magistério Público de Flores da Cunha </w:t>
      </w:r>
      <w:r w:rsidR="006E3813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–</w:t>
      </w:r>
      <w:r w:rsidR="007E6272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RS</w:t>
      </w:r>
      <w:r w:rsidR="00D22B3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,</w:t>
      </w:r>
      <w:r w:rsidR="006E3813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na data da abertura do edital de eleição;</w:t>
      </w:r>
    </w:p>
    <w:p w14:paraId="577A4BAD" w14:textId="77777777" w:rsidR="007E6272" w:rsidRPr="0031001C" w:rsidRDefault="003840C0" w:rsidP="00916200">
      <w:pPr>
        <w:autoSpaceDE w:val="0"/>
        <w:autoSpaceDN w:val="0"/>
        <w:adjustRightInd w:val="0"/>
        <w:spacing w:after="120"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I</w:t>
      </w:r>
      <w:r w:rsidR="002E2E56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V</w:t>
      </w: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– </w:t>
      </w:r>
      <w:r w:rsidR="002E2E56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P</w:t>
      </w: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articipação</w:t>
      </w:r>
      <w:r w:rsidR="002E2E56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e conclusão de</w:t>
      </w: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curso ou programa de gestão escolar </w:t>
      </w:r>
      <w:r w:rsidR="00781D6F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que será oferecido </w:t>
      </w:r>
      <w:r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pelo </w:t>
      </w:r>
      <w:r w:rsidR="00346B23" w:rsidRPr="0031001C">
        <w:rPr>
          <w:rFonts w:asciiTheme="minorHAnsi" w:hAnsiTheme="minorHAnsi" w:cstheme="minorHAnsi"/>
          <w:color w:val="000000"/>
          <w:sz w:val="24"/>
          <w:szCs w:val="24"/>
        </w:rPr>
        <w:t>Município</w:t>
      </w:r>
      <w:r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C6851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em </w:t>
      </w:r>
      <w:r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parceria com instituições públicas ou privadas, com </w:t>
      </w:r>
      <w:r w:rsidR="009C6851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carga horária </w:t>
      </w:r>
      <w:r w:rsidRPr="0031001C">
        <w:rPr>
          <w:rFonts w:asciiTheme="minorHAnsi" w:hAnsiTheme="minorHAnsi" w:cstheme="minorHAnsi"/>
          <w:color w:val="000000"/>
          <w:sz w:val="24"/>
          <w:szCs w:val="24"/>
        </w:rPr>
        <w:t>mínima de 40 (quarenta) horas</w:t>
      </w:r>
      <w:r w:rsidR="009C6851" w:rsidRPr="0031001C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09B60265" w14:textId="40A39DD2" w:rsidR="003840C0" w:rsidRPr="0031001C" w:rsidRDefault="003840C0" w:rsidP="003840C0">
      <w:pPr>
        <w:autoSpaceDE w:val="0"/>
        <w:autoSpaceDN w:val="0"/>
        <w:adjustRightInd w:val="0"/>
        <w:spacing w:after="120"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V – Ter obtido conceito A, B ou C, na </w:t>
      </w:r>
      <w:r w:rsidR="00346B23" w:rsidRPr="0031001C">
        <w:rPr>
          <w:rFonts w:asciiTheme="minorHAnsi" w:hAnsiTheme="minorHAnsi" w:cstheme="minorHAnsi"/>
          <w:color w:val="000000"/>
          <w:sz w:val="24"/>
          <w:szCs w:val="24"/>
        </w:rPr>
        <w:t>apresentação e avaliação</w:t>
      </w:r>
      <w:r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do Plano de Gestão Escolar</w:t>
      </w:r>
      <w:r w:rsidR="002E2E56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8171D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do </w:t>
      </w:r>
      <w:r w:rsidR="002E2E56" w:rsidRPr="0031001C">
        <w:rPr>
          <w:rFonts w:asciiTheme="minorHAnsi" w:hAnsiTheme="minorHAnsi" w:cstheme="minorHAnsi"/>
          <w:color w:val="000000"/>
          <w:sz w:val="24"/>
          <w:szCs w:val="24"/>
        </w:rPr>
        <w:t>curso ou programa de gestão escolar</w:t>
      </w:r>
      <w:r w:rsidR="00346B23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C6851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descrito no </w:t>
      </w:r>
      <w:r w:rsidR="00AA71EA">
        <w:rPr>
          <w:rFonts w:asciiTheme="minorHAnsi" w:hAnsiTheme="minorHAnsi" w:cstheme="minorHAnsi"/>
          <w:color w:val="000000"/>
          <w:sz w:val="24"/>
          <w:szCs w:val="24"/>
        </w:rPr>
        <w:t>inciso</w:t>
      </w:r>
      <w:r w:rsidR="009C6851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IV, </w:t>
      </w:r>
      <w:r w:rsidR="00AA71EA">
        <w:rPr>
          <w:rFonts w:asciiTheme="minorHAnsi" w:hAnsiTheme="minorHAnsi" w:cstheme="minorHAnsi"/>
          <w:color w:val="000000"/>
          <w:sz w:val="24"/>
          <w:szCs w:val="24"/>
        </w:rPr>
        <w:t>deste</w:t>
      </w:r>
      <w:r w:rsidR="009C6851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artigo;</w:t>
      </w:r>
    </w:p>
    <w:p w14:paraId="2686884D" w14:textId="5F373816" w:rsidR="00A31994" w:rsidRPr="0031001C" w:rsidRDefault="00366D7B" w:rsidP="00DA5045">
      <w:pPr>
        <w:autoSpaceDE w:val="0"/>
        <w:autoSpaceDN w:val="0"/>
        <w:adjustRightInd w:val="0"/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VI - Não </w:t>
      </w:r>
      <w:r w:rsidR="00DA5045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ter sido condenado em processo administrativo disciplinar </w:t>
      </w:r>
      <w:r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cuja comprovação deverá ser feita mediante declaração emitida </w:t>
      </w:r>
      <w:r w:rsidR="009C6851" w:rsidRPr="0031001C">
        <w:rPr>
          <w:rFonts w:asciiTheme="minorHAnsi" w:hAnsiTheme="minorHAnsi" w:cstheme="minorHAnsi"/>
          <w:color w:val="000000"/>
          <w:sz w:val="24"/>
          <w:szCs w:val="24"/>
        </w:rPr>
        <w:t>pela Secretaria Municipal de Educação</w:t>
      </w:r>
      <w:r w:rsidR="009C6851" w:rsidRPr="0031001C">
        <w:rPr>
          <w:rFonts w:asciiTheme="minorHAnsi" w:hAnsiTheme="minorHAnsi" w:cstheme="minorHAnsi"/>
          <w:sz w:val="24"/>
          <w:szCs w:val="24"/>
        </w:rPr>
        <w:t xml:space="preserve"> e Desporto;</w:t>
      </w:r>
    </w:p>
    <w:p w14:paraId="1227C0E0" w14:textId="77777777" w:rsidR="00A31994" w:rsidRPr="0031001C" w:rsidRDefault="00A31994" w:rsidP="00DA5045">
      <w:pPr>
        <w:autoSpaceDE w:val="0"/>
        <w:autoSpaceDN w:val="0"/>
        <w:adjustRightInd w:val="0"/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31001C">
        <w:rPr>
          <w:rFonts w:asciiTheme="minorHAnsi" w:hAnsiTheme="minorHAnsi" w:cstheme="minorHAnsi"/>
          <w:sz w:val="24"/>
          <w:szCs w:val="24"/>
        </w:rPr>
        <w:t>VII – Não o</w:t>
      </w:r>
      <w:r w:rsidR="00DA5045" w:rsidRPr="0031001C">
        <w:rPr>
          <w:rFonts w:asciiTheme="minorHAnsi" w:hAnsiTheme="minorHAnsi" w:cstheme="minorHAnsi"/>
          <w:sz w:val="24"/>
          <w:szCs w:val="24"/>
        </w:rPr>
        <w:t xml:space="preserve">cupar cargo eletivo regido pela Justiça Eleitoral, em qualquer nível; </w:t>
      </w:r>
    </w:p>
    <w:p w14:paraId="3493BF27" w14:textId="514E700C" w:rsidR="00DA5045" w:rsidRPr="0031001C" w:rsidRDefault="00A31994" w:rsidP="0031001C">
      <w:pPr>
        <w:autoSpaceDE w:val="0"/>
        <w:autoSpaceDN w:val="0"/>
        <w:adjustRightInd w:val="0"/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31001C">
        <w:rPr>
          <w:rFonts w:asciiTheme="minorHAnsi" w:hAnsiTheme="minorHAnsi" w:cstheme="minorHAnsi"/>
          <w:sz w:val="24"/>
          <w:szCs w:val="24"/>
        </w:rPr>
        <w:lastRenderedPageBreak/>
        <w:t xml:space="preserve">VIII – Não estar </w:t>
      </w:r>
      <w:r w:rsidR="00DA5045" w:rsidRPr="0031001C">
        <w:rPr>
          <w:rFonts w:asciiTheme="minorHAnsi" w:hAnsiTheme="minorHAnsi" w:cstheme="minorHAnsi"/>
          <w:sz w:val="24"/>
          <w:szCs w:val="24"/>
        </w:rPr>
        <w:t>sofrendo efeitos de sentença penal condenatória nos</w:t>
      </w:r>
      <w:r w:rsidR="00EC268D" w:rsidRPr="0031001C">
        <w:rPr>
          <w:rFonts w:asciiTheme="minorHAnsi" w:hAnsiTheme="minorHAnsi" w:cstheme="minorHAnsi"/>
          <w:sz w:val="24"/>
          <w:szCs w:val="24"/>
        </w:rPr>
        <w:t xml:space="preserve"> últimos</w:t>
      </w:r>
      <w:r w:rsidR="00DA5045" w:rsidRPr="0031001C">
        <w:rPr>
          <w:rFonts w:asciiTheme="minorHAnsi" w:hAnsiTheme="minorHAnsi" w:cstheme="minorHAnsi"/>
          <w:sz w:val="24"/>
          <w:szCs w:val="24"/>
        </w:rPr>
        <w:t xml:space="preserve"> </w:t>
      </w:r>
      <w:r w:rsidR="002E6EBE">
        <w:rPr>
          <w:rFonts w:asciiTheme="minorHAnsi" w:hAnsiTheme="minorHAnsi" w:cstheme="minorHAnsi"/>
          <w:sz w:val="24"/>
          <w:szCs w:val="24"/>
        </w:rPr>
        <w:t>05 (</w:t>
      </w:r>
      <w:r w:rsidR="00DA5045" w:rsidRPr="0031001C">
        <w:rPr>
          <w:rFonts w:asciiTheme="minorHAnsi" w:hAnsiTheme="minorHAnsi" w:cstheme="minorHAnsi"/>
          <w:sz w:val="24"/>
          <w:szCs w:val="24"/>
        </w:rPr>
        <w:t>cinco</w:t>
      </w:r>
      <w:r w:rsidR="002E6EBE">
        <w:rPr>
          <w:rFonts w:asciiTheme="minorHAnsi" w:hAnsiTheme="minorHAnsi" w:cstheme="minorHAnsi"/>
          <w:sz w:val="24"/>
          <w:szCs w:val="24"/>
        </w:rPr>
        <w:t>)</w:t>
      </w:r>
      <w:r w:rsidR="00DA5045" w:rsidRPr="0031001C">
        <w:rPr>
          <w:rFonts w:asciiTheme="minorHAnsi" w:hAnsiTheme="minorHAnsi" w:cstheme="minorHAnsi"/>
          <w:sz w:val="24"/>
          <w:szCs w:val="24"/>
        </w:rPr>
        <w:t xml:space="preserve"> anos anteriores à data </w:t>
      </w:r>
      <w:r w:rsidR="00EC268D" w:rsidRPr="0031001C">
        <w:rPr>
          <w:rFonts w:asciiTheme="minorHAnsi" w:hAnsiTheme="minorHAnsi" w:cstheme="minorHAnsi"/>
          <w:sz w:val="24"/>
          <w:szCs w:val="24"/>
        </w:rPr>
        <w:t>da publicação do presente decreto.</w:t>
      </w:r>
      <w:r w:rsidR="00DA5045" w:rsidRPr="0031001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18F910" w14:textId="462046EA" w:rsidR="00D22B31" w:rsidRPr="0031001C" w:rsidRDefault="0031001C" w:rsidP="00366D7B">
      <w:pPr>
        <w:autoSpaceDE w:val="0"/>
        <w:autoSpaceDN w:val="0"/>
        <w:adjustRightInd w:val="0"/>
        <w:spacing w:after="120"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1001C">
        <w:rPr>
          <w:rFonts w:asciiTheme="minorHAnsi" w:hAnsiTheme="minorHAnsi" w:cstheme="minorHAnsi"/>
          <w:color w:val="000000"/>
          <w:sz w:val="24"/>
          <w:szCs w:val="24"/>
        </w:rPr>
        <w:t>§ 1º</w:t>
      </w:r>
      <w:r w:rsidR="00781D6F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Além dos critérios descritos no </w:t>
      </w:r>
      <w:r w:rsidR="00781D6F" w:rsidRPr="0031001C">
        <w:rPr>
          <w:rFonts w:asciiTheme="minorHAnsi" w:hAnsiTheme="minorHAnsi" w:cstheme="minorHAnsi"/>
          <w:i/>
          <w:iCs/>
          <w:color w:val="000000"/>
          <w:sz w:val="24"/>
          <w:szCs w:val="24"/>
        </w:rPr>
        <w:t>caput</w:t>
      </w:r>
      <w:r w:rsidR="00781D6F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do presente artigo, p</w:t>
      </w:r>
      <w:r w:rsidR="00D22B31" w:rsidRPr="0031001C">
        <w:rPr>
          <w:rFonts w:asciiTheme="minorHAnsi" w:hAnsiTheme="minorHAnsi" w:cstheme="minorHAnsi"/>
          <w:color w:val="000000"/>
          <w:sz w:val="24"/>
          <w:szCs w:val="24"/>
        </w:rPr>
        <w:t>ara a função de diretor de escola é necessário firmar declaração de disponibilidade diária de 08 horas.</w:t>
      </w:r>
    </w:p>
    <w:p w14:paraId="72EE3C39" w14:textId="4C5D03BE" w:rsidR="0001711A" w:rsidRPr="0031001C" w:rsidRDefault="0031001C" w:rsidP="0031001C">
      <w:pPr>
        <w:pStyle w:val="SemEspaamento"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§ 2º </w:t>
      </w:r>
      <w:r w:rsidR="0001711A" w:rsidRPr="0031001C">
        <w:rPr>
          <w:rFonts w:asciiTheme="minorHAnsi" w:hAnsiTheme="minorHAnsi" w:cstheme="minorHAnsi"/>
          <w:color w:val="000000"/>
          <w:sz w:val="24"/>
          <w:szCs w:val="24"/>
        </w:rPr>
        <w:t>A certificação resultante da participação e conclusão do curso ou programa de gestão escolar descrito no item IV,</w:t>
      </w:r>
      <w:r w:rsidR="00781D6F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do </w:t>
      </w:r>
      <w:r w:rsidR="00781D6F" w:rsidRPr="0031001C">
        <w:rPr>
          <w:rFonts w:asciiTheme="minorHAnsi" w:hAnsiTheme="minorHAnsi" w:cstheme="minorHAnsi"/>
          <w:i/>
          <w:iCs/>
          <w:color w:val="000000"/>
          <w:sz w:val="24"/>
          <w:szCs w:val="24"/>
        </w:rPr>
        <w:t>caput</w:t>
      </w:r>
      <w:r w:rsidR="00781D6F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do presente artigo</w:t>
      </w:r>
      <w:r w:rsidR="0001711A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terá validade por 03 (três) anos.</w:t>
      </w:r>
    </w:p>
    <w:p w14:paraId="38895902" w14:textId="4DBD327E" w:rsidR="002E2E56" w:rsidRPr="0031001C" w:rsidRDefault="0031001C" w:rsidP="007E6272">
      <w:pPr>
        <w:pStyle w:val="SemEspaamento"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§ 3º </w:t>
      </w:r>
      <w:r w:rsidR="00346B23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Para fins de avaliação </w:t>
      </w:r>
      <w:r w:rsidR="00781D6F" w:rsidRPr="0031001C">
        <w:rPr>
          <w:rFonts w:asciiTheme="minorHAnsi" w:hAnsiTheme="minorHAnsi" w:cstheme="minorHAnsi"/>
          <w:color w:val="000000"/>
          <w:sz w:val="24"/>
          <w:szCs w:val="24"/>
        </w:rPr>
        <w:t>do plano de gestão escolar descrito no</w:t>
      </w:r>
      <w:r w:rsidR="00346B23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item V do </w:t>
      </w:r>
      <w:r w:rsidR="00346B23" w:rsidRPr="0031001C">
        <w:rPr>
          <w:rFonts w:asciiTheme="minorHAnsi" w:hAnsiTheme="minorHAnsi" w:cstheme="minorHAnsi"/>
          <w:i/>
          <w:iCs/>
          <w:color w:val="000000"/>
          <w:sz w:val="24"/>
          <w:szCs w:val="24"/>
        </w:rPr>
        <w:t>caput</w:t>
      </w:r>
      <w:r w:rsidR="00346B23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do presente artigo, será formado uma</w:t>
      </w:r>
      <w:r w:rsidR="00916200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E6272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comissão </w:t>
      </w:r>
      <w:r w:rsidR="002E2E56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de avaliação </w:t>
      </w:r>
      <w:r w:rsidR="00C8126C" w:rsidRPr="0031001C">
        <w:rPr>
          <w:rFonts w:asciiTheme="minorHAnsi" w:hAnsiTheme="minorHAnsi" w:cstheme="minorHAnsi"/>
          <w:color w:val="000000"/>
          <w:sz w:val="24"/>
          <w:szCs w:val="24"/>
        </w:rPr>
        <w:t>composta p</w:t>
      </w:r>
      <w:r w:rsidR="00C002F2" w:rsidRPr="0031001C">
        <w:rPr>
          <w:rFonts w:asciiTheme="minorHAnsi" w:hAnsiTheme="minorHAnsi" w:cstheme="minorHAnsi"/>
          <w:color w:val="000000"/>
          <w:sz w:val="24"/>
          <w:szCs w:val="24"/>
        </w:rPr>
        <w:t>elo</w:t>
      </w:r>
      <w:r w:rsidR="00C8126C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Secretário(a) Municipal de Educação</w:t>
      </w:r>
      <w:r w:rsidR="00C11AB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8126C" w:rsidRPr="0031001C">
        <w:rPr>
          <w:rFonts w:asciiTheme="minorHAnsi" w:hAnsiTheme="minorHAnsi" w:cstheme="minorHAnsi"/>
          <w:color w:val="000000"/>
          <w:sz w:val="24"/>
          <w:szCs w:val="24"/>
        </w:rPr>
        <w:t>e Desporto, 01 (um) membro da coordenação pedagógica da Secretaria Municipal de Educação e Desporto e 01 (um) membro do Conselho Municipal de Educação.</w:t>
      </w:r>
    </w:p>
    <w:p w14:paraId="082876C6" w14:textId="77777777" w:rsidR="0088235C" w:rsidRPr="0031001C" w:rsidRDefault="0088235C" w:rsidP="003840C0">
      <w:pPr>
        <w:pStyle w:val="SemEspaamento"/>
        <w:ind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</w:p>
    <w:p w14:paraId="136143A1" w14:textId="7DD7D163" w:rsidR="00F33B03" w:rsidRPr="0031001C" w:rsidRDefault="00346B23" w:rsidP="00346B23">
      <w:pPr>
        <w:autoSpaceDE w:val="0"/>
        <w:autoSpaceDN w:val="0"/>
        <w:adjustRightInd w:val="0"/>
        <w:spacing w:after="120"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1001C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3º</w:t>
      </w:r>
      <w:bookmarkStart w:id="0" w:name="_Hlk110258997"/>
      <w:r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33B03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O Poder Executivo, por meio de decreto, regulamentará o processo de eleição para </w:t>
      </w:r>
      <w:r w:rsidR="006B0221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a função </w:t>
      </w:r>
      <w:r w:rsidR="00F33B03" w:rsidRPr="0031001C">
        <w:rPr>
          <w:rFonts w:asciiTheme="minorHAnsi" w:hAnsiTheme="minorHAnsi" w:cstheme="minorHAnsi"/>
          <w:color w:val="000000"/>
          <w:sz w:val="24"/>
          <w:szCs w:val="24"/>
        </w:rPr>
        <w:t>diretor</w:t>
      </w:r>
      <w:r w:rsidR="006B0221" w:rsidRPr="0031001C">
        <w:rPr>
          <w:rFonts w:asciiTheme="minorHAnsi" w:hAnsiTheme="minorHAnsi" w:cstheme="minorHAnsi"/>
          <w:color w:val="000000"/>
          <w:sz w:val="24"/>
          <w:szCs w:val="24"/>
        </w:rPr>
        <w:t>(a)</w:t>
      </w:r>
      <w:r w:rsidR="00F33B03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e </w:t>
      </w:r>
      <w:r w:rsidR="006B0221" w:rsidRPr="0031001C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6824D0" w:rsidRPr="0031001C">
        <w:rPr>
          <w:rFonts w:asciiTheme="minorHAnsi" w:hAnsiTheme="minorHAnsi" w:cstheme="minorHAnsi"/>
          <w:color w:val="000000"/>
          <w:sz w:val="24"/>
          <w:szCs w:val="24"/>
        </w:rPr>
        <w:t>ice-</w:t>
      </w:r>
      <w:r w:rsidR="006B0221" w:rsidRPr="0031001C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6824D0" w:rsidRPr="0031001C">
        <w:rPr>
          <w:rFonts w:asciiTheme="minorHAnsi" w:hAnsiTheme="minorHAnsi" w:cstheme="minorHAnsi"/>
          <w:color w:val="000000"/>
          <w:sz w:val="24"/>
          <w:szCs w:val="24"/>
        </w:rPr>
        <w:t>iretor</w:t>
      </w:r>
      <w:r w:rsidR="006B0221" w:rsidRPr="0031001C">
        <w:rPr>
          <w:rFonts w:asciiTheme="minorHAnsi" w:hAnsiTheme="minorHAnsi" w:cstheme="minorHAnsi"/>
          <w:color w:val="000000"/>
          <w:sz w:val="24"/>
          <w:szCs w:val="24"/>
        </w:rPr>
        <w:t>(a)</w:t>
      </w:r>
      <w:r w:rsidR="00F33B03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de escola</w:t>
      </w:r>
      <w:r w:rsidR="007A7272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da rede municipal de ensino.</w:t>
      </w:r>
    </w:p>
    <w:p w14:paraId="467AB416" w14:textId="752F24F7" w:rsidR="00C11AB8" w:rsidRPr="00DB0C35" w:rsidRDefault="00F33B03" w:rsidP="00DB0C35">
      <w:pPr>
        <w:autoSpaceDE w:val="0"/>
        <w:autoSpaceDN w:val="0"/>
        <w:adjustRightInd w:val="0"/>
        <w:spacing w:after="120"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Parágrafo </w:t>
      </w:r>
      <w:r w:rsidR="00BF1A40">
        <w:rPr>
          <w:rFonts w:asciiTheme="minorHAnsi" w:hAnsiTheme="minorHAnsi" w:cstheme="minorHAnsi"/>
          <w:color w:val="000000"/>
          <w:sz w:val="24"/>
          <w:szCs w:val="24"/>
        </w:rPr>
        <w:t>ú</w:t>
      </w:r>
      <w:r w:rsidRPr="0031001C">
        <w:rPr>
          <w:rFonts w:asciiTheme="minorHAnsi" w:hAnsiTheme="minorHAnsi" w:cstheme="minorHAnsi"/>
          <w:color w:val="000000"/>
          <w:sz w:val="24"/>
          <w:szCs w:val="24"/>
        </w:rPr>
        <w:t>nico</w:t>
      </w:r>
      <w:r w:rsidR="00BF1A40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O</w:t>
      </w:r>
      <w:r w:rsidR="000A5FD8" w:rsidRPr="0031001C">
        <w:rPr>
          <w:rFonts w:asciiTheme="minorHAnsi" w:hAnsiTheme="minorHAnsi" w:cstheme="minorHAnsi"/>
          <w:color w:val="000000"/>
          <w:sz w:val="24"/>
          <w:szCs w:val="24"/>
        </w:rPr>
        <w:t>(a)</w:t>
      </w:r>
      <w:r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diretor</w:t>
      </w:r>
      <w:r w:rsidR="000A5FD8" w:rsidRPr="0031001C">
        <w:rPr>
          <w:rFonts w:asciiTheme="minorHAnsi" w:hAnsiTheme="minorHAnsi" w:cstheme="minorHAnsi"/>
          <w:color w:val="000000"/>
          <w:sz w:val="24"/>
          <w:szCs w:val="24"/>
        </w:rPr>
        <w:t>(a)</w:t>
      </w:r>
      <w:r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e </w:t>
      </w:r>
      <w:r w:rsidR="006B0221" w:rsidRPr="0031001C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6824D0" w:rsidRPr="0031001C">
        <w:rPr>
          <w:rFonts w:asciiTheme="minorHAnsi" w:hAnsiTheme="minorHAnsi" w:cstheme="minorHAnsi"/>
          <w:color w:val="000000"/>
          <w:sz w:val="24"/>
          <w:szCs w:val="24"/>
        </w:rPr>
        <w:t>ice-</w:t>
      </w:r>
      <w:r w:rsidR="006B0221" w:rsidRPr="0031001C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6824D0" w:rsidRPr="0031001C">
        <w:rPr>
          <w:rFonts w:asciiTheme="minorHAnsi" w:hAnsiTheme="minorHAnsi" w:cstheme="minorHAnsi"/>
          <w:color w:val="000000"/>
          <w:sz w:val="24"/>
          <w:szCs w:val="24"/>
        </w:rPr>
        <w:t>iretor</w:t>
      </w:r>
      <w:r w:rsidR="000A5FD8" w:rsidRPr="0031001C">
        <w:rPr>
          <w:rFonts w:asciiTheme="minorHAnsi" w:hAnsiTheme="minorHAnsi" w:cstheme="minorHAnsi"/>
          <w:color w:val="000000"/>
          <w:sz w:val="24"/>
          <w:szCs w:val="24"/>
        </w:rPr>
        <w:t>(a)</w:t>
      </w:r>
      <w:r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das escolas municipais ser</w:t>
      </w:r>
      <w:r w:rsidR="006B0221" w:rsidRPr="0031001C">
        <w:rPr>
          <w:rFonts w:asciiTheme="minorHAnsi" w:hAnsiTheme="minorHAnsi" w:cstheme="minorHAnsi"/>
          <w:color w:val="000000"/>
          <w:sz w:val="24"/>
          <w:szCs w:val="24"/>
        </w:rPr>
        <w:t>ão</w:t>
      </w:r>
      <w:r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escolhido</w:t>
      </w:r>
      <w:r w:rsidR="006B0221" w:rsidRPr="0031001C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em eleição direta com a participação da comunidade escolar</w:t>
      </w:r>
      <w:r w:rsidR="00781D6F" w:rsidRPr="0031001C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1F5130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(pais, alunos</w:t>
      </w:r>
      <w:r w:rsidR="00781D6F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(quando for o caso)</w:t>
      </w:r>
      <w:r w:rsidR="001F5130" w:rsidRPr="0031001C">
        <w:rPr>
          <w:rFonts w:asciiTheme="minorHAnsi" w:hAnsiTheme="minorHAnsi" w:cstheme="minorHAnsi"/>
          <w:color w:val="000000"/>
          <w:sz w:val="24"/>
          <w:szCs w:val="24"/>
        </w:rPr>
        <w:t>, professores e servidores públicos lotados nas escolas)</w:t>
      </w:r>
      <w:r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e ser</w:t>
      </w:r>
      <w:r w:rsidR="00781D6F" w:rsidRPr="0031001C">
        <w:rPr>
          <w:rFonts w:asciiTheme="minorHAnsi" w:hAnsiTheme="minorHAnsi" w:cstheme="minorHAnsi"/>
          <w:color w:val="000000"/>
          <w:sz w:val="24"/>
          <w:szCs w:val="24"/>
        </w:rPr>
        <w:t>ão</w:t>
      </w:r>
      <w:r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nomeado</w:t>
      </w:r>
      <w:r w:rsidR="00781D6F" w:rsidRPr="0031001C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1F5130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por ato do</w:t>
      </w:r>
      <w:r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Chefe do Poder Executivo.</w:t>
      </w:r>
    </w:p>
    <w:p w14:paraId="3D82AF76" w14:textId="17760B1D" w:rsidR="00A8171D" w:rsidRPr="0031001C" w:rsidRDefault="007A7272" w:rsidP="00A8171D">
      <w:pPr>
        <w:autoSpaceDE w:val="0"/>
        <w:autoSpaceDN w:val="0"/>
        <w:adjustRightInd w:val="0"/>
        <w:spacing w:after="120"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1001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Art. </w:t>
      </w:r>
      <w:r w:rsidR="00C14C5D">
        <w:rPr>
          <w:rFonts w:asciiTheme="minorHAnsi" w:hAnsiTheme="minorHAnsi" w:cstheme="minorHAnsi"/>
          <w:b/>
          <w:bCs/>
          <w:color w:val="000000"/>
          <w:sz w:val="24"/>
          <w:szCs w:val="24"/>
        </w:rPr>
        <w:t>4</w:t>
      </w:r>
      <w:r w:rsidRPr="0031001C">
        <w:rPr>
          <w:rFonts w:asciiTheme="minorHAnsi" w:hAnsiTheme="minorHAnsi" w:cstheme="minorHAnsi"/>
          <w:b/>
          <w:bCs/>
          <w:color w:val="000000"/>
          <w:sz w:val="24"/>
          <w:szCs w:val="24"/>
        </w:rPr>
        <w:t>º</w:t>
      </w:r>
      <w:r w:rsidR="00A8171D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A posse do</w:t>
      </w:r>
      <w:r w:rsidR="006B0221" w:rsidRPr="0031001C">
        <w:rPr>
          <w:rFonts w:asciiTheme="minorHAnsi" w:hAnsiTheme="minorHAnsi" w:cstheme="minorHAnsi"/>
          <w:color w:val="000000"/>
          <w:sz w:val="24"/>
          <w:szCs w:val="24"/>
        </w:rPr>
        <w:t>(a)</w:t>
      </w:r>
      <w:r w:rsidR="00A8171D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diretor</w:t>
      </w:r>
      <w:r w:rsidR="006B0221" w:rsidRPr="0031001C">
        <w:rPr>
          <w:rFonts w:asciiTheme="minorHAnsi" w:hAnsiTheme="minorHAnsi" w:cstheme="minorHAnsi"/>
          <w:color w:val="000000"/>
          <w:sz w:val="24"/>
          <w:szCs w:val="24"/>
        </w:rPr>
        <w:t>(a) e do(a) vice-diretor(a)</w:t>
      </w:r>
      <w:r w:rsidR="00A8171D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das escolas</w:t>
      </w:r>
      <w:r w:rsidR="006B0221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da rede municipal de ensino</w:t>
      </w:r>
      <w:r w:rsidR="00A8171D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ocorrerá em data a ser definida pelo Poder Executivo.</w:t>
      </w:r>
    </w:p>
    <w:bookmarkEnd w:id="0"/>
    <w:p w14:paraId="63D27150" w14:textId="2C6B8FD8" w:rsidR="00B07DB3" w:rsidRDefault="007A7272" w:rsidP="00951B46">
      <w:pPr>
        <w:pStyle w:val="SemEspaamento"/>
        <w:ind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Parágrafo </w:t>
      </w:r>
      <w:r w:rsidR="0031001C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ú</w:t>
      </w: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nico</w:t>
      </w:r>
      <w:r w:rsidR="0031001C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.</w:t>
      </w: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F95A5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No ato da posse, o</w:t>
      </w:r>
      <w:r w:rsidR="000C11D9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(a)</w:t>
      </w:r>
      <w:r w:rsidR="00F95A5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0C11D9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d</w:t>
      </w:r>
      <w:r w:rsidR="00F95A5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iretor</w:t>
      </w:r>
      <w:r w:rsidR="000C11D9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(a)</w:t>
      </w:r>
      <w:r w:rsidR="00F95A5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e </w:t>
      </w:r>
      <w:r w:rsidR="000C11D9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v</w:t>
      </w:r>
      <w:r w:rsidR="00F95A5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ice-</w:t>
      </w:r>
      <w:r w:rsidR="000C11D9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d</w:t>
      </w:r>
      <w:r w:rsidR="00F95A5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iretor</w:t>
      </w:r>
      <w:r w:rsidR="000C11D9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(a)</w:t>
      </w:r>
      <w:r w:rsidR="00F95A5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assinarão o termo de compromisso o qual define as responsabilidades das funções</w:t>
      </w:r>
      <w:r w:rsidR="00861556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, </w:t>
      </w:r>
      <w:r w:rsidR="00861556" w:rsidRPr="0031001C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bem como responsabilizando-se pelo cumprimento das diretrizes emanadas pela Secretaria Municipal de Educação e Desporto.</w:t>
      </w:r>
    </w:p>
    <w:p w14:paraId="4857AFC1" w14:textId="77777777" w:rsidR="00B07DB3" w:rsidRDefault="00B07DB3" w:rsidP="00951B46">
      <w:pPr>
        <w:pStyle w:val="SemEspaamento"/>
        <w:ind w:firstLine="567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5554BF64" w14:textId="4163A647" w:rsidR="0006755A" w:rsidRDefault="007A7272" w:rsidP="00951B46">
      <w:pPr>
        <w:pStyle w:val="SemEspaamento"/>
        <w:ind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31001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Art. </w:t>
      </w:r>
      <w:r w:rsidR="00C14C5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  <w:t>5</w:t>
      </w:r>
      <w:r w:rsidRPr="0031001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  <w:t>º</w:t>
      </w: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F95A5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A gestão escolar será acompanhada </w:t>
      </w:r>
      <w:r w:rsidR="0006755A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e avaliada </w:t>
      </w:r>
      <w:r w:rsidR="00F95A5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diretamente pela Secretaria Municipal d</w:t>
      </w:r>
      <w:r w:rsidR="006E3813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e</w:t>
      </w:r>
      <w:r w:rsidR="00F95A5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Educação</w:t>
      </w:r>
      <w:r w:rsidR="0006755A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e Desporto.</w:t>
      </w:r>
    </w:p>
    <w:p w14:paraId="7D337720" w14:textId="77777777" w:rsidR="00B07DB3" w:rsidRDefault="00B07DB3" w:rsidP="0006755A">
      <w:pPr>
        <w:pStyle w:val="SemEspaamento"/>
        <w:ind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14:paraId="2F3F3E1D" w14:textId="0D291C68" w:rsidR="0006755A" w:rsidRPr="0031001C" w:rsidRDefault="0006755A" w:rsidP="0006755A">
      <w:pPr>
        <w:pStyle w:val="SemEspaamento"/>
        <w:ind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Parágrafo </w:t>
      </w:r>
      <w:r w:rsidR="0031001C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ú</w:t>
      </w: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nico</w:t>
      </w:r>
      <w:r w:rsidR="0031001C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.</w:t>
      </w: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F95A5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Os elementos para a avaliação de desempenho do</w:t>
      </w:r>
      <w:r w:rsidR="000A5FD8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(a)</w:t>
      </w:r>
      <w:r w:rsidR="00F95A5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0C11D9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d</w:t>
      </w:r>
      <w:r w:rsidR="00F95A5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iretor</w:t>
      </w:r>
      <w:r w:rsidR="000A5FD8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(a)</w:t>
      </w:r>
      <w:r w:rsidR="00F95A5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e do</w:t>
      </w:r>
      <w:r w:rsidR="000A5FD8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(a)</w:t>
      </w:r>
      <w:r w:rsidR="00F95A5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0C11D9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v</w:t>
      </w:r>
      <w:r w:rsidR="00F95A5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ice-</w:t>
      </w:r>
      <w:r w:rsidR="000C11D9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d</w:t>
      </w:r>
      <w:r w:rsidR="00F95A5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iretor</w:t>
      </w:r>
      <w:r w:rsidR="000A5FD8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(a)</w:t>
      </w:r>
      <w:r w:rsidR="00F95A5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são:</w:t>
      </w:r>
    </w:p>
    <w:p w14:paraId="283EAFC2" w14:textId="77777777" w:rsidR="0006755A" w:rsidRPr="0031001C" w:rsidRDefault="00F95A51" w:rsidP="0006755A">
      <w:pPr>
        <w:pStyle w:val="SemEspaamento"/>
        <w:ind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I - </w:t>
      </w:r>
      <w:r w:rsidR="0006755A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O</w:t>
      </w: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cumprimento do Plano de </w:t>
      </w:r>
      <w:r w:rsidR="00413C8F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Gestão Escolar;</w:t>
      </w:r>
    </w:p>
    <w:p w14:paraId="07E97B6C" w14:textId="77777777" w:rsidR="0006755A" w:rsidRPr="0031001C" w:rsidRDefault="00F95A51" w:rsidP="0006755A">
      <w:pPr>
        <w:pStyle w:val="SemEspaamento"/>
        <w:ind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II - </w:t>
      </w:r>
      <w:r w:rsidR="0006755A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O</w:t>
      </w: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s indicadores de eficiência da escola;</w:t>
      </w:r>
    </w:p>
    <w:p w14:paraId="23309ED3" w14:textId="77777777" w:rsidR="0006755A" w:rsidRPr="0031001C" w:rsidRDefault="00F95A51" w:rsidP="0006755A">
      <w:pPr>
        <w:pStyle w:val="SemEspaamento"/>
        <w:ind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I</w:t>
      </w:r>
      <w:r w:rsidR="0039619E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II </w:t>
      </w: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- </w:t>
      </w:r>
      <w:r w:rsidR="0006755A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O</w:t>
      </w: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s resultados de aprendizagem dos alunos;</w:t>
      </w:r>
    </w:p>
    <w:p w14:paraId="1B49CE29" w14:textId="77777777" w:rsidR="0006755A" w:rsidRPr="0031001C" w:rsidRDefault="0039619E" w:rsidP="0006755A">
      <w:pPr>
        <w:pStyle w:val="SemEspaamento"/>
        <w:ind w:firstLine="567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31001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I</w:t>
      </w:r>
      <w:r w:rsidR="00F95A51" w:rsidRPr="0031001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V - </w:t>
      </w:r>
      <w:r w:rsidR="0006755A" w:rsidRPr="0031001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A</w:t>
      </w:r>
      <w:r w:rsidR="00F95A51" w:rsidRPr="0031001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lisura na gestão financeira; e</w:t>
      </w:r>
    </w:p>
    <w:p w14:paraId="7976B5A3" w14:textId="77777777" w:rsidR="0039619E" w:rsidRPr="0031001C" w:rsidRDefault="00F95A51" w:rsidP="0006755A">
      <w:pPr>
        <w:pStyle w:val="SemEspaamento"/>
        <w:ind w:firstLine="567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31001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V - </w:t>
      </w:r>
      <w:r w:rsidR="0006755A" w:rsidRPr="0031001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O</w:t>
      </w:r>
      <w:r w:rsidRPr="0031001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relacionamento com a comunidade escolar.</w:t>
      </w:r>
    </w:p>
    <w:p w14:paraId="5A2317A3" w14:textId="77777777" w:rsidR="006E3813" w:rsidRPr="0031001C" w:rsidRDefault="006E3813" w:rsidP="0039619E">
      <w:pPr>
        <w:autoSpaceDE w:val="0"/>
        <w:autoSpaceDN w:val="0"/>
        <w:adjustRightInd w:val="0"/>
        <w:spacing w:after="120"/>
        <w:ind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</w:p>
    <w:p w14:paraId="0F4EB7F0" w14:textId="2F2138E4" w:rsidR="000C11D9" w:rsidRPr="0031001C" w:rsidRDefault="00861556" w:rsidP="0039619E">
      <w:pPr>
        <w:autoSpaceDE w:val="0"/>
        <w:autoSpaceDN w:val="0"/>
        <w:adjustRightInd w:val="0"/>
        <w:spacing w:after="120"/>
        <w:ind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31001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Art. </w:t>
      </w:r>
      <w:r w:rsidR="00C14C5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6</w:t>
      </w:r>
      <w:r w:rsidRPr="0031001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º</w:t>
      </w: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A dispensa do(a) </w:t>
      </w:r>
      <w:r w:rsidR="000C11D9" w:rsidRPr="0031001C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d</w:t>
      </w: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iretor(a) e do(a) </w:t>
      </w:r>
      <w:r w:rsidR="000C11D9" w:rsidRPr="0031001C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v</w:t>
      </w:r>
      <w:r w:rsidR="006824D0" w:rsidRPr="0031001C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ice-</w:t>
      </w:r>
      <w:r w:rsidR="000C11D9" w:rsidRPr="0031001C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d</w:t>
      </w:r>
      <w:r w:rsidR="006824D0" w:rsidRPr="0031001C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iretor</w:t>
      </w: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(a) poderá</w:t>
      </w:r>
      <w:r w:rsidR="000C11D9" w:rsidRPr="0031001C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, dentre os outros casos previstos em lei,</w:t>
      </w: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ocorrer</w:t>
      </w:r>
      <w:r w:rsidR="000C11D9" w:rsidRPr="0031001C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quando houver</w:t>
      </w: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:</w:t>
      </w:r>
    </w:p>
    <w:p w14:paraId="59F31EFE" w14:textId="314031DC" w:rsidR="00861556" w:rsidRPr="0031001C" w:rsidRDefault="00861556" w:rsidP="0039619E">
      <w:pPr>
        <w:autoSpaceDE w:val="0"/>
        <w:autoSpaceDN w:val="0"/>
        <w:adjustRightInd w:val="0"/>
        <w:spacing w:after="120"/>
        <w:ind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lastRenderedPageBreak/>
        <w:t xml:space="preserve">I - </w:t>
      </w:r>
      <w:r w:rsidR="000A5FD8" w:rsidRPr="0031001C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I</w:t>
      </w: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nsuficiência de desempenho, constatada através da avaliação anual realizada pela Secretaria Municipal de Educação e Desporto;</w:t>
      </w:r>
    </w:p>
    <w:p w14:paraId="5EF8E7F0" w14:textId="77777777" w:rsidR="00861556" w:rsidRPr="0031001C" w:rsidRDefault="00861556" w:rsidP="0039619E">
      <w:pPr>
        <w:autoSpaceDE w:val="0"/>
        <w:autoSpaceDN w:val="0"/>
        <w:adjustRightInd w:val="0"/>
        <w:spacing w:after="120"/>
        <w:ind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II - </w:t>
      </w:r>
      <w:r w:rsidR="000A5FD8" w:rsidRPr="0031001C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I</w:t>
      </w: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nfração aos princípios da Administração Pública, ou a quaisquer obrigações legais decorrentes do exercício de sua função pública;</w:t>
      </w:r>
    </w:p>
    <w:p w14:paraId="0DE6D116" w14:textId="77777777" w:rsidR="0088235C" w:rsidRPr="0031001C" w:rsidRDefault="00861556" w:rsidP="0039619E">
      <w:pPr>
        <w:autoSpaceDE w:val="0"/>
        <w:autoSpaceDN w:val="0"/>
        <w:adjustRightInd w:val="0"/>
        <w:spacing w:after="120"/>
        <w:ind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III - </w:t>
      </w:r>
      <w:r w:rsidR="000A5FD8" w:rsidRPr="0031001C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D</w:t>
      </w: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escumprimento do termo de compromisso assinado.</w:t>
      </w:r>
    </w:p>
    <w:p w14:paraId="6AEFE5DF" w14:textId="438AF173" w:rsidR="0039619E" w:rsidRPr="0031001C" w:rsidRDefault="0006755A" w:rsidP="0039619E">
      <w:pPr>
        <w:autoSpaceDE w:val="0"/>
        <w:autoSpaceDN w:val="0"/>
        <w:adjustRightInd w:val="0"/>
        <w:spacing w:after="120"/>
        <w:ind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31001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Art. </w:t>
      </w:r>
      <w:r w:rsidR="00C14C5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  <w:t>7</w:t>
      </w:r>
      <w:r w:rsidRPr="0031001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  <w:t>º</w:t>
      </w:r>
      <w:r w:rsidR="0031001C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F95A5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A atribuição de sanções </w:t>
      </w:r>
      <w:r w:rsidR="0045408C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ao(a) diretor e ou ao(a) vice-diretor(a) </w:t>
      </w:r>
      <w:r w:rsidR="00F95A5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fica sob responsabilidade d</w:t>
      </w:r>
      <w:r w:rsidR="0045408C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o</w:t>
      </w: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(</w:t>
      </w:r>
      <w:r w:rsidR="0045408C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a</w:t>
      </w: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)</w:t>
      </w:r>
      <w:r w:rsidR="00F95A5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Secretári</w:t>
      </w:r>
      <w:r w:rsidR="0045408C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o</w:t>
      </w: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(</w:t>
      </w:r>
      <w:r w:rsidR="0045408C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a</w:t>
      </w: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)</w:t>
      </w:r>
      <w:r w:rsidR="00F95A5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Municipal d</w:t>
      </w:r>
      <w:r w:rsidR="0045408C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e</w:t>
      </w:r>
      <w:r w:rsidR="00F95A5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Educação</w:t>
      </w: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e Desporto, </w:t>
      </w:r>
      <w:r w:rsidR="00F95A5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mediante a falta de comprometimento de um ou mais dos elementos </w:t>
      </w:r>
      <w:r w:rsidR="0022317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descritos no art. 6º</w:t>
      </w:r>
      <w:r w:rsidR="0088235C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e 7º</w:t>
      </w:r>
      <w:r w:rsidR="0045408C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do presente decreto</w:t>
      </w:r>
      <w:r w:rsidR="00F95A5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, assegurado o contraditório e a ampla defesa, com os meios e recursos inerentes, respeitada, em </w:t>
      </w:r>
      <w:r w:rsidR="0022317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qualquer caso</w:t>
      </w:r>
      <w:r w:rsidR="00F95A5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, a livre nomeação e exoneração pelo Chefe do Poder Executivo.</w:t>
      </w:r>
    </w:p>
    <w:p w14:paraId="105294A6" w14:textId="5906041E" w:rsidR="0039619E" w:rsidRPr="0031001C" w:rsidRDefault="00223171" w:rsidP="0039619E">
      <w:pPr>
        <w:autoSpaceDE w:val="0"/>
        <w:autoSpaceDN w:val="0"/>
        <w:adjustRightInd w:val="0"/>
        <w:spacing w:after="120"/>
        <w:ind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31001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Art. </w:t>
      </w:r>
      <w:r w:rsidR="00C14C5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8</w:t>
      </w:r>
      <w:r w:rsidRPr="0031001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º</w:t>
      </w: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</w:t>
      </w:r>
      <w:r w:rsidR="00413C8F" w:rsidRPr="0031001C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O Município tem prazo de </w:t>
      </w: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até </w:t>
      </w:r>
      <w:r w:rsidR="00413C8F" w:rsidRPr="0031001C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180</w:t>
      </w: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(cento e oitenta)</w:t>
      </w:r>
      <w:r w:rsidR="00413C8F" w:rsidRPr="0031001C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dias a partir da publicação para implementar o disposto na referida legislação.</w:t>
      </w:r>
    </w:p>
    <w:p w14:paraId="4B1D68DD" w14:textId="6191E01F" w:rsidR="00C247ED" w:rsidRDefault="00223171" w:rsidP="0039619E">
      <w:pPr>
        <w:autoSpaceDE w:val="0"/>
        <w:autoSpaceDN w:val="0"/>
        <w:adjustRightInd w:val="0"/>
        <w:spacing w:after="120"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1001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Art. </w:t>
      </w:r>
      <w:r w:rsidR="00C14C5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  <w:t>9º</w:t>
      </w:r>
      <w:r w:rsidR="00C247ED" w:rsidRPr="0031001C">
        <w:rPr>
          <w:rFonts w:asciiTheme="minorHAnsi" w:hAnsiTheme="minorHAnsi" w:cstheme="minorHAnsi"/>
          <w:color w:val="000000"/>
          <w:sz w:val="24"/>
          <w:szCs w:val="24"/>
        </w:rPr>
        <w:t xml:space="preserve"> Os casos omissos deste Decreto serão dirimidos pela </w:t>
      </w:r>
      <w:r w:rsidR="000A5FD8" w:rsidRPr="0031001C">
        <w:rPr>
          <w:rFonts w:asciiTheme="minorHAnsi" w:hAnsiTheme="minorHAnsi" w:cstheme="minorHAnsi"/>
          <w:color w:val="000000"/>
          <w:sz w:val="24"/>
          <w:szCs w:val="24"/>
        </w:rPr>
        <w:t>Secret</w:t>
      </w:r>
      <w:r w:rsidR="0045408C" w:rsidRPr="0031001C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0A5FD8" w:rsidRPr="0031001C">
        <w:rPr>
          <w:rFonts w:asciiTheme="minorHAnsi" w:hAnsiTheme="minorHAnsi" w:cstheme="minorHAnsi"/>
          <w:color w:val="000000"/>
          <w:sz w:val="24"/>
          <w:szCs w:val="24"/>
        </w:rPr>
        <w:t>ria Municipal de Educação e Desporto.</w:t>
      </w:r>
    </w:p>
    <w:p w14:paraId="39CF8B62" w14:textId="77B8B3E8" w:rsidR="00C11AB8" w:rsidRPr="0031001C" w:rsidRDefault="00C11AB8" w:rsidP="0039619E">
      <w:pPr>
        <w:autoSpaceDE w:val="0"/>
        <w:autoSpaceDN w:val="0"/>
        <w:adjustRightInd w:val="0"/>
        <w:spacing w:after="120"/>
        <w:ind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126CF5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1</w:t>
      </w:r>
      <w:r w:rsidR="00C14C5D">
        <w:rPr>
          <w:rFonts w:asciiTheme="minorHAnsi" w:hAnsiTheme="minorHAnsi" w:cstheme="minorHAnsi"/>
          <w:b/>
          <w:bCs/>
          <w:color w:val="000000"/>
          <w:sz w:val="24"/>
          <w:szCs w:val="24"/>
        </w:rPr>
        <w:t>0</w:t>
      </w:r>
      <w:r>
        <w:rPr>
          <w:rFonts w:asciiTheme="minorHAnsi" w:hAnsiTheme="minorHAnsi" w:cstheme="minorHAnsi"/>
          <w:color w:val="000000"/>
          <w:sz w:val="24"/>
          <w:szCs w:val="24"/>
        </w:rPr>
        <w:t>. Revoga-se o Decreto Executivo nº 6.459, de 10 de setembro de 2022.</w:t>
      </w:r>
    </w:p>
    <w:p w14:paraId="47761E96" w14:textId="7AC5F0EA" w:rsidR="00C11AB8" w:rsidRDefault="00C247ED" w:rsidP="004616D1">
      <w:pPr>
        <w:autoSpaceDE w:val="0"/>
        <w:autoSpaceDN w:val="0"/>
        <w:adjustRightInd w:val="0"/>
        <w:spacing w:after="120"/>
        <w:ind w:firstLine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31001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Art. </w:t>
      </w:r>
      <w:r w:rsidR="0031001C" w:rsidRPr="0031001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  <w:t>1</w:t>
      </w:r>
      <w:r w:rsidR="00C14C5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  <w:t>1</w:t>
      </w:r>
      <w:r w:rsidR="0031001C" w:rsidRPr="0031001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  <w:lang w:eastAsia="pt-BR"/>
        </w:rPr>
        <w:t>.</w:t>
      </w:r>
      <w:r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F95A5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Est</w:t>
      </w:r>
      <w:r w:rsidR="0022317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e </w:t>
      </w:r>
      <w:r w:rsidR="00413C8F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decreto</w:t>
      </w:r>
      <w:r w:rsidR="00F95A51" w:rsidRPr="0031001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entra em vigor na data de sua publicação</w:t>
      </w:r>
      <w:r w:rsidR="00C11AB8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.</w:t>
      </w:r>
    </w:p>
    <w:p w14:paraId="2BD8BA7C" w14:textId="02B73DA4" w:rsidR="0017185C" w:rsidRPr="0017185C" w:rsidRDefault="0017185C" w:rsidP="0017185C">
      <w:pPr>
        <w:spacing w:after="0" w:line="240" w:lineRule="auto"/>
        <w:ind w:right="-2" w:firstLine="567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7185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Gabinete do Prefeito Municipal de Flores da Cunha, </w:t>
      </w:r>
      <w:r w:rsidRPr="0017185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aos </w:t>
      </w:r>
      <w:r w:rsidR="00C11AB8">
        <w:rPr>
          <w:rFonts w:asciiTheme="minorHAnsi" w:eastAsia="Times New Roman" w:hAnsiTheme="minorHAnsi" w:cstheme="minorHAnsi"/>
          <w:sz w:val="24"/>
          <w:szCs w:val="24"/>
          <w:lang w:eastAsia="pt-BR"/>
        </w:rPr>
        <w:t>vinte</w:t>
      </w:r>
      <w:r w:rsidRPr="0017185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dias do mês de </w:t>
      </w:r>
      <w:r w:rsidR="00C11AB8">
        <w:rPr>
          <w:rFonts w:asciiTheme="minorHAnsi" w:eastAsia="Times New Roman" w:hAnsiTheme="minorHAnsi" w:cstheme="minorHAnsi"/>
          <w:sz w:val="24"/>
          <w:szCs w:val="24"/>
          <w:lang w:eastAsia="pt-BR"/>
        </w:rPr>
        <w:t>junho</w:t>
      </w:r>
      <w:r w:rsidRPr="0017185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do ano de dois mil e vinte e </w:t>
      </w:r>
      <w:r w:rsidR="00C11AB8">
        <w:rPr>
          <w:rFonts w:asciiTheme="minorHAnsi" w:eastAsia="Times New Roman" w:hAnsiTheme="minorHAnsi" w:cstheme="minorHAnsi"/>
          <w:sz w:val="24"/>
          <w:szCs w:val="24"/>
          <w:lang w:eastAsia="pt-BR"/>
        </w:rPr>
        <w:t>cinco.</w:t>
      </w:r>
    </w:p>
    <w:p w14:paraId="3476EB88" w14:textId="77777777" w:rsidR="0017185C" w:rsidRPr="0017185C" w:rsidRDefault="0017185C" w:rsidP="0017185C">
      <w:pPr>
        <w:spacing w:after="0" w:line="240" w:lineRule="auto"/>
        <w:ind w:left="284" w:right="19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1369AFE" w14:textId="77777777" w:rsidR="0017185C" w:rsidRPr="0017185C" w:rsidRDefault="0017185C" w:rsidP="0017185C">
      <w:pPr>
        <w:spacing w:after="0" w:line="240" w:lineRule="auto"/>
        <w:ind w:left="284" w:right="19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6E4F344" w14:textId="77777777" w:rsidR="0017185C" w:rsidRPr="0017185C" w:rsidRDefault="0017185C" w:rsidP="0017185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8554E40" w14:textId="77777777" w:rsidR="0017185C" w:rsidRPr="0017185C" w:rsidRDefault="0017185C" w:rsidP="0017185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BA798DC" w14:textId="77777777" w:rsidR="0017185C" w:rsidRPr="0017185C" w:rsidRDefault="0017185C" w:rsidP="0017185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17185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César </w:t>
      </w:r>
      <w:proofErr w:type="spellStart"/>
      <w:r w:rsidRPr="0017185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Ulian</w:t>
      </w:r>
      <w:proofErr w:type="spellEnd"/>
    </w:p>
    <w:p w14:paraId="779FFED1" w14:textId="77777777" w:rsidR="0017185C" w:rsidRPr="0017185C" w:rsidRDefault="0017185C" w:rsidP="0017185C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7185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Prefeito Municipal</w:t>
      </w:r>
    </w:p>
    <w:p w14:paraId="4FFFA265" w14:textId="77777777" w:rsidR="0017185C" w:rsidRPr="0017185C" w:rsidRDefault="0017185C" w:rsidP="0017185C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1D05C9F2" w14:textId="77777777" w:rsidR="0017185C" w:rsidRPr="0017185C" w:rsidRDefault="0017185C" w:rsidP="0017185C">
      <w:pPr>
        <w:spacing w:after="0" w:line="276" w:lineRule="auto"/>
        <w:rPr>
          <w:rFonts w:ascii="Times New Roman" w:eastAsia="Times New Roman" w:hAnsi="Times New Roman"/>
          <w:b/>
          <w:bCs/>
          <w:sz w:val="20"/>
          <w:szCs w:val="20"/>
          <w:lang w:eastAsia="pt-BR"/>
        </w:rPr>
      </w:pPr>
    </w:p>
    <w:p w14:paraId="022106CF" w14:textId="77777777" w:rsidR="0017185C" w:rsidRPr="0017185C" w:rsidRDefault="0017185C" w:rsidP="0017185C">
      <w:pPr>
        <w:spacing w:after="0" w:line="240" w:lineRule="auto"/>
        <w:ind w:left="6521"/>
        <w:jc w:val="center"/>
        <w:rPr>
          <w:rFonts w:ascii="Gentium Book Basic" w:eastAsia="Times New Roman" w:hAnsi="Gentium Book Basic" w:cs="Gentium Book Basic"/>
          <w:sz w:val="16"/>
          <w:szCs w:val="16"/>
          <w:lang w:eastAsia="pt-BR"/>
        </w:rPr>
      </w:pPr>
      <w:r w:rsidRPr="0017185C">
        <w:rPr>
          <w:rFonts w:ascii="Gentium Book Basic" w:eastAsia="Times New Roman" w:hAnsi="Gentium Book Basic" w:cs="Gentium Book Basic"/>
          <w:sz w:val="16"/>
          <w:szCs w:val="16"/>
          <w:lang w:eastAsia="pt-BR"/>
        </w:rPr>
        <w:t>Registrado</w:t>
      </w:r>
      <w:r w:rsidRPr="0017185C">
        <w:rPr>
          <w:rFonts w:ascii="Gentium Book Basic" w:eastAsia="Gentium Book Basic" w:hAnsi="Gentium Book Basic" w:cs="Gentium Book Basic"/>
          <w:sz w:val="16"/>
          <w:szCs w:val="16"/>
          <w:lang w:eastAsia="pt-BR"/>
        </w:rPr>
        <w:t xml:space="preserve"> </w:t>
      </w:r>
      <w:r w:rsidRPr="0017185C">
        <w:rPr>
          <w:rFonts w:ascii="Gentium Book Basic" w:eastAsia="Times New Roman" w:hAnsi="Gentium Book Basic" w:cs="Gentium Book Basic"/>
          <w:sz w:val="16"/>
          <w:szCs w:val="16"/>
          <w:lang w:eastAsia="pt-BR"/>
        </w:rPr>
        <w:t>e</w:t>
      </w:r>
      <w:r w:rsidRPr="0017185C">
        <w:rPr>
          <w:rFonts w:ascii="Gentium Book Basic" w:eastAsia="Gentium Book Basic" w:hAnsi="Gentium Book Basic" w:cs="Gentium Book Basic"/>
          <w:sz w:val="16"/>
          <w:szCs w:val="16"/>
          <w:lang w:eastAsia="pt-BR"/>
        </w:rPr>
        <w:t xml:space="preserve"> </w:t>
      </w:r>
      <w:r w:rsidRPr="0017185C">
        <w:rPr>
          <w:rFonts w:ascii="Gentium Book Basic" w:eastAsia="Times New Roman" w:hAnsi="Gentium Book Basic" w:cs="Gentium Book Basic"/>
          <w:sz w:val="16"/>
          <w:szCs w:val="16"/>
          <w:lang w:eastAsia="pt-BR"/>
        </w:rPr>
        <w:t>Publicado</w:t>
      </w:r>
    </w:p>
    <w:p w14:paraId="480EE806" w14:textId="132F4ECD" w:rsidR="0017185C" w:rsidRDefault="0017185C" w:rsidP="0017185C">
      <w:pPr>
        <w:spacing w:after="0" w:line="240" w:lineRule="auto"/>
        <w:ind w:left="6521"/>
        <w:jc w:val="center"/>
        <w:rPr>
          <w:rFonts w:ascii="Gentium Book Basic" w:eastAsia="Gentium Book Basic" w:hAnsi="Gentium Book Basic" w:cs="Gentium Book Basic"/>
          <w:sz w:val="16"/>
          <w:szCs w:val="16"/>
          <w:lang w:eastAsia="pt-BR"/>
        </w:rPr>
      </w:pPr>
      <w:r w:rsidRPr="0017185C">
        <w:rPr>
          <w:rFonts w:ascii="Gentium Book Basic" w:eastAsia="Times New Roman" w:hAnsi="Gentium Book Basic" w:cs="Gentium Book Basic"/>
          <w:sz w:val="16"/>
          <w:szCs w:val="16"/>
          <w:lang w:eastAsia="pt-BR"/>
        </w:rPr>
        <w:t>Em</w:t>
      </w:r>
      <w:r w:rsidRPr="0017185C">
        <w:rPr>
          <w:rFonts w:ascii="Gentium Book Basic" w:eastAsia="Gentium Book Basic" w:hAnsi="Gentium Book Basic" w:cs="Gentium Book Basic"/>
          <w:sz w:val="16"/>
          <w:szCs w:val="16"/>
          <w:lang w:eastAsia="pt-BR"/>
        </w:rPr>
        <w:t xml:space="preserve"> </w:t>
      </w:r>
      <w:r w:rsidR="00C11AB8">
        <w:rPr>
          <w:rFonts w:ascii="Gentium Book Basic" w:eastAsia="Gentium Book Basic" w:hAnsi="Gentium Book Basic" w:cs="Gentium Book Basic"/>
          <w:sz w:val="16"/>
          <w:szCs w:val="16"/>
          <w:lang w:eastAsia="pt-BR"/>
        </w:rPr>
        <w:t>20/06/2025</w:t>
      </w:r>
    </w:p>
    <w:p w14:paraId="4600DB37" w14:textId="77777777" w:rsidR="00B15A1B" w:rsidRPr="0017185C" w:rsidRDefault="00B15A1B" w:rsidP="0017185C">
      <w:pPr>
        <w:spacing w:after="0" w:line="240" w:lineRule="auto"/>
        <w:ind w:left="6521"/>
        <w:jc w:val="center"/>
        <w:rPr>
          <w:rFonts w:ascii="Gentium Book Basic" w:eastAsia="Gentium Book Basic" w:hAnsi="Gentium Book Basic" w:cs="Gentium Book Basic"/>
          <w:sz w:val="16"/>
          <w:szCs w:val="16"/>
          <w:lang w:eastAsia="pt-BR"/>
        </w:rPr>
      </w:pPr>
    </w:p>
    <w:p w14:paraId="7EE80A31" w14:textId="77777777" w:rsidR="0017185C" w:rsidRPr="0017185C" w:rsidRDefault="0017185C" w:rsidP="0017185C">
      <w:pPr>
        <w:spacing w:after="0" w:line="240" w:lineRule="auto"/>
        <w:ind w:left="6521"/>
        <w:jc w:val="center"/>
        <w:rPr>
          <w:rFonts w:ascii="Gentium Book Basic" w:eastAsia="Times New Roman" w:hAnsi="Gentium Book Basic" w:cs="Gentium Book Basic"/>
          <w:sz w:val="16"/>
          <w:szCs w:val="16"/>
          <w:lang w:eastAsia="pt-BR"/>
        </w:rPr>
      </w:pPr>
    </w:p>
    <w:p w14:paraId="26DBECBE" w14:textId="77777777" w:rsidR="0017185C" w:rsidRPr="0017185C" w:rsidRDefault="0017185C" w:rsidP="0017185C">
      <w:pPr>
        <w:spacing w:after="0" w:line="240" w:lineRule="auto"/>
        <w:ind w:left="6521"/>
        <w:jc w:val="center"/>
        <w:rPr>
          <w:rFonts w:ascii="Lucida Calligraphy" w:eastAsia="Times New Roman" w:hAnsi="Lucida Calligraphy" w:cs="Lucida Calligraphy"/>
          <w:b/>
          <w:sz w:val="16"/>
          <w:szCs w:val="16"/>
          <w:lang w:eastAsia="pt-BR"/>
        </w:rPr>
      </w:pPr>
      <w:r w:rsidRPr="0017185C">
        <w:rPr>
          <w:rFonts w:ascii="Gentium Book Basic" w:eastAsia="Times New Roman" w:hAnsi="Gentium Book Basic" w:cs="Gentium Book Basic"/>
          <w:sz w:val="16"/>
          <w:szCs w:val="16"/>
          <w:lang w:eastAsia="pt-BR"/>
        </w:rPr>
        <w:t>___________________________</w:t>
      </w:r>
    </w:p>
    <w:p w14:paraId="5E160113" w14:textId="77777777" w:rsidR="0017185C" w:rsidRPr="0017185C" w:rsidRDefault="0017185C" w:rsidP="0017185C">
      <w:pPr>
        <w:spacing w:after="0" w:line="240" w:lineRule="auto"/>
        <w:ind w:left="6521"/>
        <w:jc w:val="center"/>
        <w:rPr>
          <w:rFonts w:ascii="Gentium Book Basic" w:eastAsia="Times New Roman" w:hAnsi="Gentium Book Basic" w:cs="Gentium Book Basic"/>
          <w:sz w:val="16"/>
          <w:szCs w:val="16"/>
          <w:lang w:eastAsia="pt-BR"/>
        </w:rPr>
      </w:pPr>
      <w:r w:rsidRPr="0017185C">
        <w:rPr>
          <w:rFonts w:ascii="Lucida Calligraphy" w:eastAsia="Times New Roman" w:hAnsi="Lucida Calligraphy" w:cs="Lucida Calligraphy"/>
          <w:b/>
          <w:sz w:val="16"/>
          <w:szCs w:val="16"/>
          <w:lang w:eastAsia="pt-BR"/>
        </w:rPr>
        <w:t>César Conz</w:t>
      </w:r>
    </w:p>
    <w:p w14:paraId="0D341DC2" w14:textId="77777777" w:rsidR="0017185C" w:rsidRPr="0017185C" w:rsidRDefault="0017185C" w:rsidP="0017185C">
      <w:pPr>
        <w:spacing w:after="0" w:line="240" w:lineRule="auto"/>
        <w:ind w:left="6521"/>
        <w:jc w:val="center"/>
        <w:rPr>
          <w:rFonts w:ascii="Gentium Book Basic" w:eastAsia="Times New Roman" w:hAnsi="Gentium Book Basic" w:cs="Gentium Book Basic"/>
          <w:sz w:val="16"/>
          <w:szCs w:val="16"/>
          <w:lang w:eastAsia="pt-BR"/>
        </w:rPr>
      </w:pPr>
      <w:r w:rsidRPr="0017185C">
        <w:rPr>
          <w:rFonts w:ascii="Gentium Book Basic" w:eastAsia="Times New Roman" w:hAnsi="Gentium Book Basic" w:cs="Gentium Book Basic"/>
          <w:sz w:val="16"/>
          <w:szCs w:val="16"/>
          <w:lang w:eastAsia="pt-BR"/>
        </w:rPr>
        <w:t>Sec.</w:t>
      </w:r>
      <w:r w:rsidRPr="0017185C">
        <w:rPr>
          <w:rFonts w:ascii="Gentium Book Basic" w:eastAsia="Gentium Book Basic" w:hAnsi="Gentium Book Basic" w:cs="Gentium Book Basic"/>
          <w:sz w:val="16"/>
          <w:szCs w:val="16"/>
          <w:lang w:eastAsia="pt-BR"/>
        </w:rPr>
        <w:t xml:space="preserve"> </w:t>
      </w:r>
      <w:r w:rsidRPr="0017185C">
        <w:rPr>
          <w:rFonts w:ascii="Gentium Book Basic" w:eastAsia="Times New Roman" w:hAnsi="Gentium Book Basic" w:cs="Gentium Book Basic"/>
          <w:sz w:val="16"/>
          <w:szCs w:val="16"/>
          <w:lang w:eastAsia="pt-BR"/>
        </w:rPr>
        <w:t>Administração</w:t>
      </w:r>
      <w:r w:rsidRPr="0017185C">
        <w:rPr>
          <w:rFonts w:ascii="Gentium Book Basic" w:eastAsia="Gentium Book Basic" w:hAnsi="Gentium Book Basic" w:cs="Gentium Book Basic"/>
          <w:sz w:val="16"/>
          <w:szCs w:val="16"/>
          <w:lang w:eastAsia="pt-BR"/>
        </w:rPr>
        <w:t xml:space="preserve"> </w:t>
      </w:r>
      <w:r w:rsidRPr="0017185C">
        <w:rPr>
          <w:rFonts w:ascii="Gentium Book Basic" w:eastAsia="Times New Roman" w:hAnsi="Gentium Book Basic" w:cs="Gentium Book Basic"/>
          <w:sz w:val="16"/>
          <w:szCs w:val="16"/>
          <w:lang w:eastAsia="pt-BR"/>
        </w:rPr>
        <w:t>e</w:t>
      </w:r>
      <w:r w:rsidRPr="0017185C">
        <w:rPr>
          <w:rFonts w:ascii="Gentium Book Basic" w:eastAsia="Gentium Book Basic" w:hAnsi="Gentium Book Basic" w:cs="Gentium Book Basic"/>
          <w:sz w:val="16"/>
          <w:szCs w:val="16"/>
          <w:lang w:eastAsia="pt-BR"/>
        </w:rPr>
        <w:t xml:space="preserve"> </w:t>
      </w:r>
      <w:r w:rsidRPr="0017185C">
        <w:rPr>
          <w:rFonts w:ascii="Gentium Book Basic" w:eastAsia="Times New Roman" w:hAnsi="Gentium Book Basic" w:cs="Gentium Book Basic"/>
          <w:sz w:val="16"/>
          <w:szCs w:val="16"/>
          <w:lang w:eastAsia="pt-BR"/>
        </w:rPr>
        <w:t>Governança</w:t>
      </w:r>
    </w:p>
    <w:p w14:paraId="23664583" w14:textId="77777777" w:rsidR="0017185C" w:rsidRPr="0017185C" w:rsidRDefault="0017185C" w:rsidP="0017185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169B6FFB" w14:textId="77777777" w:rsidR="00A8171D" w:rsidRPr="0031001C" w:rsidRDefault="00A8171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A8171D" w:rsidRPr="0031001C" w:rsidSect="009D3F17">
      <w:pgSz w:w="11906" w:h="16838"/>
      <w:pgMar w:top="2552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Book Basic">
    <w:altName w:val="Calibri"/>
    <w:charset w:val="00"/>
    <w:family w:val="auto"/>
    <w:pitch w:val="variable"/>
    <w:sig w:usb0="A000007F" w:usb1="5000204A" w:usb2="00000000" w:usb3="00000000" w:csb0="0000001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F2"/>
    <w:rsid w:val="0001711A"/>
    <w:rsid w:val="00050D38"/>
    <w:rsid w:val="0006755A"/>
    <w:rsid w:val="000A5FD8"/>
    <w:rsid w:val="000C11D9"/>
    <w:rsid w:val="00100292"/>
    <w:rsid w:val="00126CF5"/>
    <w:rsid w:val="00137406"/>
    <w:rsid w:val="0017185C"/>
    <w:rsid w:val="001B3A56"/>
    <w:rsid w:val="001F5130"/>
    <w:rsid w:val="0020674F"/>
    <w:rsid w:val="00223171"/>
    <w:rsid w:val="00274C22"/>
    <w:rsid w:val="002E2E56"/>
    <w:rsid w:val="002E6EBE"/>
    <w:rsid w:val="002F428F"/>
    <w:rsid w:val="0031001C"/>
    <w:rsid w:val="00337FFB"/>
    <w:rsid w:val="00346B23"/>
    <w:rsid w:val="00365863"/>
    <w:rsid w:val="00366D7B"/>
    <w:rsid w:val="003840C0"/>
    <w:rsid w:val="0039619E"/>
    <w:rsid w:val="00413C8F"/>
    <w:rsid w:val="0045408C"/>
    <w:rsid w:val="004616D1"/>
    <w:rsid w:val="004B6A42"/>
    <w:rsid w:val="00542D54"/>
    <w:rsid w:val="006824D0"/>
    <w:rsid w:val="006A64DE"/>
    <w:rsid w:val="006B0221"/>
    <w:rsid w:val="006E3813"/>
    <w:rsid w:val="006F4BBB"/>
    <w:rsid w:val="00781D6F"/>
    <w:rsid w:val="007A6AE3"/>
    <w:rsid w:val="007A7272"/>
    <w:rsid w:val="007E6272"/>
    <w:rsid w:val="00822248"/>
    <w:rsid w:val="00861556"/>
    <w:rsid w:val="0088235C"/>
    <w:rsid w:val="00892CEA"/>
    <w:rsid w:val="008B74AC"/>
    <w:rsid w:val="00916200"/>
    <w:rsid w:val="00951B46"/>
    <w:rsid w:val="0096631E"/>
    <w:rsid w:val="00975174"/>
    <w:rsid w:val="009C6851"/>
    <w:rsid w:val="009D3F17"/>
    <w:rsid w:val="00A31994"/>
    <w:rsid w:val="00A348BE"/>
    <w:rsid w:val="00A77BF4"/>
    <w:rsid w:val="00A8171D"/>
    <w:rsid w:val="00AA71EA"/>
    <w:rsid w:val="00B07DB3"/>
    <w:rsid w:val="00B15A1B"/>
    <w:rsid w:val="00B328C0"/>
    <w:rsid w:val="00BD2AD0"/>
    <w:rsid w:val="00BF1A40"/>
    <w:rsid w:val="00C002F2"/>
    <w:rsid w:val="00C11AB8"/>
    <w:rsid w:val="00C14C5D"/>
    <w:rsid w:val="00C247ED"/>
    <w:rsid w:val="00C8126C"/>
    <w:rsid w:val="00D22B31"/>
    <w:rsid w:val="00DA5045"/>
    <w:rsid w:val="00DB0C35"/>
    <w:rsid w:val="00E03B4C"/>
    <w:rsid w:val="00EC268D"/>
    <w:rsid w:val="00EF069A"/>
    <w:rsid w:val="00F33B03"/>
    <w:rsid w:val="00F67B82"/>
    <w:rsid w:val="00F95A51"/>
    <w:rsid w:val="00FD71E3"/>
    <w:rsid w:val="00FD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411C"/>
  <w15:chartTrackingRefBased/>
  <w15:docId w15:val="{8C841E0C-C044-42FC-9A20-F4420BDA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AB8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F95A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95A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uiPriority w:val="99"/>
    <w:unhideWhenUsed/>
    <w:rsid w:val="00F95A51"/>
    <w:rPr>
      <w:color w:val="0000FF"/>
      <w:u w:val="single"/>
    </w:rPr>
  </w:style>
  <w:style w:type="character" w:customStyle="1" w:styleId="label">
    <w:name w:val="label"/>
    <w:basedOn w:val="Fontepargpadro"/>
    <w:rsid w:val="00F95A51"/>
  </w:style>
  <w:style w:type="paragraph" w:styleId="SemEspaamento">
    <w:name w:val="No Spacing"/>
    <w:uiPriority w:val="1"/>
    <w:qFormat/>
    <w:rsid w:val="00951B46"/>
    <w:rPr>
      <w:sz w:val="22"/>
      <w:szCs w:val="22"/>
      <w:lang w:eastAsia="en-US"/>
    </w:rPr>
  </w:style>
  <w:style w:type="character" w:styleId="MenoPendente">
    <w:name w:val="Unresolved Mention"/>
    <w:uiPriority w:val="99"/>
    <w:semiHidden/>
    <w:unhideWhenUsed/>
    <w:rsid w:val="00882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.educacao\Desktop\DECRETO%20GEST&#195;O%20DEMOCRATICA%20-%20FLORES%20DA%20CUNHA%20-%202022%20C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DECRETO GESTÃO DEMOCRATICA - FLORES DA CUNHA - 2022 C</Template>
  <TotalTime>166</TotalTime>
  <Pages>3</Pages>
  <Words>908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Sec. Educação</dc:creator>
  <cp:keywords/>
  <dc:description/>
  <cp:lastModifiedBy>Geovania Capelin</cp:lastModifiedBy>
  <cp:revision>9</cp:revision>
  <cp:lastPrinted>2025-07-03T12:18:00Z</cp:lastPrinted>
  <dcterms:created xsi:type="dcterms:W3CDTF">2025-06-18T18:26:00Z</dcterms:created>
  <dcterms:modified xsi:type="dcterms:W3CDTF">2025-07-03T13:59:00Z</dcterms:modified>
</cp:coreProperties>
</file>